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40E" w:rsidRPr="0054040E" w:rsidRDefault="0054040E" w:rsidP="0054040E">
      <w:pPr>
        <w:rPr>
          <w:b/>
          <w:sz w:val="34"/>
        </w:rPr>
      </w:pPr>
      <w:r w:rsidRPr="0054040E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54040E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54040E" w:rsidRPr="0054040E" w:rsidRDefault="0054040E" w:rsidP="0054040E">
      <w:pPr>
        <w:rPr>
          <w:rFonts w:ascii="Times New Roman CYR" w:hAnsi="Times New Roman CYR"/>
        </w:rPr>
      </w:pPr>
    </w:p>
    <w:p w:rsidR="0054040E" w:rsidRPr="0054040E" w:rsidRDefault="0054040E" w:rsidP="0054040E">
      <w:pPr>
        <w:rPr>
          <w:b/>
          <w:spacing w:val="60"/>
          <w:sz w:val="32"/>
        </w:rPr>
      </w:pPr>
      <w:r w:rsidRPr="0054040E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54040E" w:rsidRPr="0054040E" w:rsidRDefault="0054040E" w:rsidP="0054040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54040E" w:rsidRPr="0054040E" w:rsidTr="008D195C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4040E" w:rsidRPr="0054040E" w:rsidRDefault="0054040E" w:rsidP="0054040E">
            <w:r w:rsidRPr="0054040E">
              <w:t>24 января 2024 г.</w:t>
            </w:r>
          </w:p>
        </w:tc>
        <w:tc>
          <w:tcPr>
            <w:tcW w:w="3107" w:type="dxa"/>
            <w:hideMark/>
          </w:tcPr>
          <w:p w:rsidR="0054040E" w:rsidRPr="0054040E" w:rsidRDefault="0054040E" w:rsidP="0054040E">
            <w:pPr>
              <w:spacing w:line="276" w:lineRule="auto"/>
              <w:jc w:val="right"/>
            </w:pPr>
            <w:r w:rsidRPr="0054040E"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4040E" w:rsidRPr="0054040E" w:rsidRDefault="0054040E" w:rsidP="0054040E">
            <w:pPr>
              <w:jc w:val="left"/>
            </w:pPr>
            <w:bookmarkStart w:id="0" w:name="_GoBack"/>
            <w:r w:rsidRPr="0054040E">
              <w:t>151/119</w:t>
            </w:r>
            <w:r>
              <w:t>6</w:t>
            </w:r>
            <w:r w:rsidRPr="0054040E">
              <w:t>-8</w:t>
            </w:r>
            <w:bookmarkEnd w:id="0"/>
          </w:p>
        </w:tc>
      </w:tr>
    </w:tbl>
    <w:p w:rsidR="0054040E" w:rsidRPr="0054040E" w:rsidRDefault="0054040E" w:rsidP="0054040E">
      <w:pPr>
        <w:rPr>
          <w:rFonts w:ascii="Times New Roman CYR" w:hAnsi="Times New Roman CYR"/>
          <w:b/>
          <w:sz w:val="24"/>
        </w:rPr>
      </w:pPr>
      <w:r w:rsidRPr="0054040E">
        <w:rPr>
          <w:rFonts w:ascii="Times New Roman CYR" w:hAnsi="Times New Roman CYR"/>
          <w:b/>
          <w:sz w:val="24"/>
        </w:rPr>
        <w:t>Москва</w:t>
      </w:r>
    </w:p>
    <w:p w:rsidR="0054040E" w:rsidRPr="0054040E" w:rsidRDefault="0054040E" w:rsidP="0054040E">
      <w:pPr>
        <w:autoSpaceDE w:val="0"/>
        <w:autoSpaceDN w:val="0"/>
        <w:adjustRightInd w:val="0"/>
        <w:rPr>
          <w:rFonts w:ascii="Times New Roman CYR" w:hAnsi="Times New Roman CYR"/>
          <w:b/>
        </w:rPr>
      </w:pPr>
    </w:p>
    <w:p w:rsidR="0054040E" w:rsidRDefault="0054040E" w:rsidP="001B1E13">
      <w:pPr>
        <w:ind w:right="-1"/>
        <w:rPr>
          <w:b/>
        </w:rPr>
      </w:pPr>
    </w:p>
    <w:p w:rsidR="00844A28" w:rsidRPr="004A3F56" w:rsidRDefault="00844A28" w:rsidP="001B1E13">
      <w:pPr>
        <w:ind w:right="-1"/>
        <w:rPr>
          <w:b/>
        </w:rPr>
      </w:pPr>
      <w:r w:rsidRPr="004A3F56">
        <w:rPr>
          <w:b/>
        </w:rPr>
        <w:t xml:space="preserve">О внесении изменений в </w:t>
      </w:r>
      <w:r w:rsidR="006D516C">
        <w:rPr>
          <w:b/>
        </w:rPr>
        <w:t xml:space="preserve">Порядок выплаты компенсации </w:t>
      </w:r>
      <w:r w:rsidR="00F37C9C">
        <w:rPr>
          <w:b/>
        </w:rPr>
        <w:br/>
      </w:r>
      <w:r w:rsidR="006D516C">
        <w:rPr>
          <w:b/>
        </w:rPr>
        <w:t xml:space="preserve">и дополнительной оплаты труда (вознаграждения), а также иных выплат в период подготовки и проведения выборов </w:t>
      </w:r>
      <w:r w:rsidR="00F37C9C">
        <w:rPr>
          <w:b/>
        </w:rPr>
        <w:br/>
      </w:r>
      <w:r w:rsidR="006D516C">
        <w:rPr>
          <w:b/>
        </w:rPr>
        <w:t>Президента Российской Федерации</w:t>
      </w:r>
    </w:p>
    <w:p w:rsidR="00844A28" w:rsidRDefault="00844A28" w:rsidP="001B1E13">
      <w:pPr>
        <w:pStyle w:val="14-15"/>
        <w:spacing w:line="240" w:lineRule="auto"/>
        <w:ind w:firstLine="0"/>
        <w:jc w:val="center"/>
        <w:rPr>
          <w:spacing w:val="1"/>
        </w:rPr>
      </w:pPr>
    </w:p>
    <w:p w:rsidR="004A3F56" w:rsidRPr="00A73BC1" w:rsidRDefault="004A3F56" w:rsidP="001B1E13">
      <w:pPr>
        <w:spacing w:line="360" w:lineRule="auto"/>
        <w:ind w:firstLine="709"/>
        <w:jc w:val="both"/>
      </w:pPr>
      <w:r w:rsidRPr="00A73BC1">
        <w:rPr>
          <w:spacing w:val="-1"/>
        </w:rPr>
        <w:t>В соответствии с пунктами 2</w:t>
      </w:r>
      <w:r w:rsidR="00776591">
        <w:rPr>
          <w:spacing w:val="-1"/>
        </w:rPr>
        <w:t>, 3 и</w:t>
      </w:r>
      <w:r>
        <w:rPr>
          <w:spacing w:val="-1"/>
        </w:rPr>
        <w:t xml:space="preserve"> 4</w:t>
      </w:r>
      <w:r w:rsidRPr="00A73BC1">
        <w:rPr>
          <w:spacing w:val="-1"/>
        </w:rPr>
        <w:t xml:space="preserve"> статьи 64 Федерального закона </w:t>
      </w:r>
      <w:r w:rsidR="00776591">
        <w:rPr>
          <w:spacing w:val="-1"/>
        </w:rPr>
        <w:br/>
      </w:r>
      <w:r w:rsidRPr="00A73BC1">
        <w:rPr>
          <w:spacing w:val="-1"/>
        </w:rPr>
        <w:t>«О выборах Президента Российской Федерации» Центральная избирательная комиссия Российской Федерации</w:t>
      </w:r>
      <w:r w:rsidR="001B1E13">
        <w:rPr>
          <w:spacing w:val="-1"/>
        </w:rPr>
        <w:t xml:space="preserve"> </w:t>
      </w:r>
      <w:r w:rsidRPr="00A73BC1">
        <w:rPr>
          <w:spacing w:val="-1"/>
        </w:rPr>
        <w:t xml:space="preserve"> </w:t>
      </w:r>
      <w:r w:rsidRPr="00A73BC1">
        <w:rPr>
          <w:spacing w:val="80"/>
        </w:rPr>
        <w:t>постановляет:</w:t>
      </w:r>
    </w:p>
    <w:p w:rsidR="00844A28" w:rsidRPr="004A3F56" w:rsidRDefault="00844A28" w:rsidP="001B1E13">
      <w:pPr>
        <w:pStyle w:val="14-15"/>
        <w:rPr>
          <w:spacing w:val="1"/>
        </w:rPr>
      </w:pPr>
      <w:r>
        <w:rPr>
          <w:spacing w:val="1"/>
        </w:rPr>
        <w:t>1. </w:t>
      </w:r>
      <w:r w:rsidRPr="0002332C">
        <w:rPr>
          <w:spacing w:val="1"/>
        </w:rPr>
        <w:t xml:space="preserve">Внести в </w:t>
      </w:r>
      <w:r w:rsidR="006D516C">
        <w:t>Порядок</w:t>
      </w:r>
      <w:r w:rsidR="006D516C" w:rsidRPr="00A73BC1">
        <w:t xml:space="preserve"> выплаты компенсации и дополнительной оплаты труда (вознаграждения), а также ин</w:t>
      </w:r>
      <w:r w:rsidR="006D516C">
        <w:t xml:space="preserve">ых выплат в период подготовки и проведения </w:t>
      </w:r>
      <w:r w:rsidR="006D516C" w:rsidRPr="00A73BC1">
        <w:t>выборов</w:t>
      </w:r>
      <w:r w:rsidR="006D516C">
        <w:t xml:space="preserve"> Президента </w:t>
      </w:r>
      <w:r w:rsidR="006D516C" w:rsidRPr="00A73BC1">
        <w:t>Рос</w:t>
      </w:r>
      <w:r w:rsidR="006D516C">
        <w:t>сийской Федерации, утвержденный</w:t>
      </w:r>
      <w:r w:rsidR="00776591">
        <w:t xml:space="preserve"> </w:t>
      </w:r>
      <w:r w:rsidRPr="0002332C">
        <w:rPr>
          <w:spacing w:val="1"/>
        </w:rPr>
        <w:t>постановлени</w:t>
      </w:r>
      <w:r w:rsidR="006D516C">
        <w:rPr>
          <w:spacing w:val="1"/>
        </w:rPr>
        <w:t>ем</w:t>
      </w:r>
      <w:r w:rsidRPr="0002332C">
        <w:rPr>
          <w:spacing w:val="1"/>
        </w:rPr>
        <w:t xml:space="preserve"> Центральной избирательной ком</w:t>
      </w:r>
      <w:r w:rsidR="00664882">
        <w:rPr>
          <w:spacing w:val="1"/>
        </w:rPr>
        <w:t xml:space="preserve">иссии </w:t>
      </w:r>
      <w:r w:rsidR="00664882" w:rsidRPr="004A3F56">
        <w:rPr>
          <w:spacing w:val="1"/>
        </w:rPr>
        <w:t xml:space="preserve">Российской Федерации от </w:t>
      </w:r>
      <w:r w:rsidR="004A3F56" w:rsidRPr="004A3F56">
        <w:rPr>
          <w:spacing w:val="1"/>
        </w:rPr>
        <w:t>1</w:t>
      </w:r>
      <w:r w:rsidR="00664882" w:rsidRPr="004A3F56">
        <w:rPr>
          <w:spacing w:val="1"/>
        </w:rPr>
        <w:t>3</w:t>
      </w:r>
      <w:r w:rsidRPr="004A3F56">
        <w:rPr>
          <w:spacing w:val="1"/>
        </w:rPr>
        <w:t xml:space="preserve"> </w:t>
      </w:r>
      <w:r w:rsidR="004A3F56" w:rsidRPr="004A3F56">
        <w:rPr>
          <w:spacing w:val="1"/>
        </w:rPr>
        <w:t xml:space="preserve">декабря </w:t>
      </w:r>
      <w:r w:rsidRPr="004A3F56">
        <w:rPr>
          <w:spacing w:val="1"/>
        </w:rPr>
        <w:t>20</w:t>
      </w:r>
      <w:r w:rsidR="002A560F" w:rsidRPr="004A3F56">
        <w:rPr>
          <w:spacing w:val="1"/>
        </w:rPr>
        <w:t>2</w:t>
      </w:r>
      <w:r w:rsidR="004A3F56" w:rsidRPr="004A3F56">
        <w:rPr>
          <w:spacing w:val="1"/>
        </w:rPr>
        <w:t>3</w:t>
      </w:r>
      <w:r w:rsidRPr="004A3F56">
        <w:rPr>
          <w:spacing w:val="1"/>
        </w:rPr>
        <w:t xml:space="preserve"> года № </w:t>
      </w:r>
      <w:r w:rsidR="00664882" w:rsidRPr="004A3F56">
        <w:rPr>
          <w:spacing w:val="1"/>
        </w:rPr>
        <w:t>1</w:t>
      </w:r>
      <w:r w:rsidR="004A3F56" w:rsidRPr="004A3F56">
        <w:rPr>
          <w:spacing w:val="1"/>
        </w:rPr>
        <w:t>4</w:t>
      </w:r>
      <w:r w:rsidR="00664882" w:rsidRPr="004A3F56">
        <w:rPr>
          <w:spacing w:val="1"/>
        </w:rPr>
        <w:t>2</w:t>
      </w:r>
      <w:r w:rsidRPr="004A3F56">
        <w:rPr>
          <w:spacing w:val="1"/>
        </w:rPr>
        <w:t>/</w:t>
      </w:r>
      <w:r w:rsidR="004A3F56" w:rsidRPr="004A3F56">
        <w:rPr>
          <w:spacing w:val="1"/>
        </w:rPr>
        <w:t>1087</w:t>
      </w:r>
      <w:r w:rsidR="00664882" w:rsidRPr="004A3F56">
        <w:rPr>
          <w:spacing w:val="1"/>
        </w:rPr>
        <w:t>-8</w:t>
      </w:r>
      <w:r w:rsidR="00184F3F">
        <w:rPr>
          <w:spacing w:val="1"/>
        </w:rPr>
        <w:t>,</w:t>
      </w:r>
      <w:r w:rsidR="00B21591" w:rsidRPr="004A3F56">
        <w:rPr>
          <w:spacing w:val="1"/>
        </w:rPr>
        <w:t xml:space="preserve"> </w:t>
      </w:r>
      <w:r w:rsidRPr="004A3F56">
        <w:rPr>
          <w:spacing w:val="1"/>
        </w:rPr>
        <w:t>следующие изменения:</w:t>
      </w:r>
    </w:p>
    <w:p w:rsidR="006D516C" w:rsidRDefault="002A560F" w:rsidP="001B1E13">
      <w:pPr>
        <w:pStyle w:val="14-15"/>
        <w:rPr>
          <w:spacing w:val="1"/>
        </w:rPr>
      </w:pPr>
      <w:r w:rsidRPr="0002332C">
        <w:t>1)</w:t>
      </w:r>
      <w:r w:rsidR="000B0EE2" w:rsidRPr="00E96790">
        <w:rPr>
          <w:spacing w:val="1"/>
        </w:rPr>
        <w:t xml:space="preserve"> </w:t>
      </w:r>
      <w:r w:rsidR="006D516C">
        <w:rPr>
          <w:spacing w:val="1"/>
        </w:rPr>
        <w:t>в пункте</w:t>
      </w:r>
      <w:r w:rsidR="000B0EE2" w:rsidRPr="00E96790">
        <w:rPr>
          <w:spacing w:val="1"/>
        </w:rPr>
        <w:t xml:space="preserve"> </w:t>
      </w:r>
      <w:r w:rsidR="004A3F56">
        <w:rPr>
          <w:spacing w:val="1"/>
        </w:rPr>
        <w:t>4</w:t>
      </w:r>
      <w:r w:rsidR="006D516C">
        <w:rPr>
          <w:spacing w:val="1"/>
        </w:rPr>
        <w:t>:</w:t>
      </w:r>
    </w:p>
    <w:p w:rsidR="000B0EE2" w:rsidRPr="00E96790" w:rsidRDefault="006D516C" w:rsidP="001B1E13">
      <w:pPr>
        <w:pStyle w:val="14-15"/>
        <w:rPr>
          <w:spacing w:val="1"/>
        </w:rPr>
      </w:pPr>
      <w:r>
        <w:rPr>
          <w:spacing w:val="1"/>
        </w:rPr>
        <w:t>а) абзац четвертый</w:t>
      </w:r>
      <w:r w:rsidR="000B0EE2" w:rsidRPr="00E96790">
        <w:rPr>
          <w:spacing w:val="1"/>
        </w:rPr>
        <w:t xml:space="preserve"> изложить в следующей редакции:</w:t>
      </w:r>
    </w:p>
    <w:p w:rsidR="004A3F56" w:rsidRPr="000434C5" w:rsidRDefault="004A3F56" w:rsidP="001B1E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F56">
        <w:rPr>
          <w:rFonts w:ascii="Times New Roman" w:hAnsi="Times New Roman" w:cs="Times New Roman"/>
          <w:sz w:val="28"/>
          <w:szCs w:val="28"/>
        </w:rPr>
        <w:t>«где Д</w:t>
      </w:r>
      <w:r w:rsidRPr="004A3F56">
        <w:rPr>
          <w:rFonts w:ascii="Times New Roman" w:hAnsi="Times New Roman" w:cs="Times New Roman"/>
          <w:sz w:val="28"/>
          <w:szCs w:val="28"/>
          <w:vertAlign w:val="subscript"/>
        </w:rPr>
        <w:t>и1</w:t>
      </w:r>
      <w:r w:rsidRPr="004A3F56">
        <w:rPr>
          <w:rFonts w:ascii="Times New Roman" w:hAnsi="Times New Roman" w:cs="Times New Roman"/>
          <w:sz w:val="28"/>
          <w:szCs w:val="28"/>
        </w:rPr>
        <w:t xml:space="preserve"> – размер дополнительной оплаты труда (вознаграждения) члену участковой избирательной комиссии за работу по информированию и оповещению избирателей в соответствии с приложением № 3 к постановлению ЦИК России об утверждении настоящего Порядка. В случае принятия решения участковой избирательной комиссии об </w:t>
      </w:r>
      <w:r w:rsidR="00184F3F">
        <w:rPr>
          <w:rFonts w:ascii="Times New Roman" w:hAnsi="Times New Roman" w:cs="Times New Roman"/>
          <w:sz w:val="28"/>
          <w:szCs w:val="28"/>
        </w:rPr>
        <w:t>изменении (</w:t>
      </w:r>
      <w:r w:rsidRPr="004A3F56">
        <w:rPr>
          <w:rFonts w:ascii="Times New Roman" w:hAnsi="Times New Roman" w:cs="Times New Roman"/>
          <w:sz w:val="28"/>
          <w:szCs w:val="28"/>
        </w:rPr>
        <w:t>исключени</w:t>
      </w:r>
      <w:r w:rsidR="00184F3F">
        <w:rPr>
          <w:rFonts w:ascii="Times New Roman" w:hAnsi="Times New Roman" w:cs="Times New Roman"/>
          <w:sz w:val="28"/>
          <w:szCs w:val="28"/>
        </w:rPr>
        <w:t>е или замена</w:t>
      </w:r>
      <w:r w:rsidRPr="004A3F56">
        <w:rPr>
          <w:rFonts w:ascii="Times New Roman" w:hAnsi="Times New Roman" w:cs="Times New Roman"/>
          <w:sz w:val="28"/>
          <w:szCs w:val="28"/>
        </w:rPr>
        <w:t xml:space="preserve"> члена участковой избирательной комиссии</w:t>
      </w:r>
      <w:r w:rsidR="00184F3F">
        <w:rPr>
          <w:rFonts w:ascii="Times New Roman" w:hAnsi="Times New Roman" w:cs="Times New Roman"/>
          <w:sz w:val="28"/>
          <w:szCs w:val="28"/>
        </w:rPr>
        <w:t>)</w:t>
      </w:r>
      <w:r w:rsidRPr="004A3F56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184F3F">
        <w:rPr>
          <w:rFonts w:ascii="Times New Roman" w:hAnsi="Times New Roman" w:cs="Times New Roman"/>
          <w:sz w:val="28"/>
          <w:szCs w:val="28"/>
        </w:rPr>
        <w:t>а</w:t>
      </w:r>
      <w:r w:rsidRPr="004A3F56">
        <w:rPr>
          <w:rFonts w:ascii="Times New Roman" w:hAnsi="Times New Roman" w:cs="Times New Roman"/>
          <w:sz w:val="28"/>
          <w:szCs w:val="28"/>
        </w:rPr>
        <w:t xml:space="preserve"> участвующих в </w:t>
      </w:r>
      <w:r w:rsidRPr="004A3F56">
        <w:rPr>
          <w:rFonts w:ascii="Times New Roman" w:hAnsi="Times New Roman" w:cs="Times New Roman"/>
          <w:spacing w:val="3"/>
          <w:sz w:val="28"/>
          <w:szCs w:val="28"/>
        </w:rPr>
        <w:t>проведении адресного информирования и оповещения избирателей о дне, времени и месте, а также о формах голосования на выборах Президента Российской Федерации способом по</w:t>
      </w:r>
      <w:r w:rsidR="00184F3F">
        <w:rPr>
          <w:rFonts w:ascii="Times New Roman" w:hAnsi="Times New Roman" w:cs="Times New Roman"/>
          <w:spacing w:val="3"/>
          <w:sz w:val="28"/>
          <w:szCs w:val="28"/>
        </w:rPr>
        <w:t>квартирного (подомового) обхода</w:t>
      </w:r>
      <w:r w:rsidRPr="004A3F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A3F56">
        <w:rPr>
          <w:rFonts w:ascii="Times New Roman" w:hAnsi="Times New Roman" w:cs="Times New Roman"/>
          <w:sz w:val="28"/>
          <w:szCs w:val="28"/>
        </w:rPr>
        <w:t xml:space="preserve">размер дополнительной оплаты труда (вознаграждения) члену участковой избирательной </w:t>
      </w:r>
      <w:r w:rsidRPr="000434C5">
        <w:rPr>
          <w:rFonts w:ascii="Times New Roman" w:hAnsi="Times New Roman" w:cs="Times New Roman"/>
          <w:sz w:val="28"/>
          <w:szCs w:val="28"/>
        </w:rPr>
        <w:t xml:space="preserve">комиссии за работу по информированию и </w:t>
      </w:r>
      <w:r w:rsidRPr="000434C5">
        <w:rPr>
          <w:rFonts w:ascii="Times New Roman" w:hAnsi="Times New Roman" w:cs="Times New Roman"/>
          <w:sz w:val="28"/>
          <w:szCs w:val="28"/>
        </w:rPr>
        <w:lastRenderedPageBreak/>
        <w:t>оповещению избирателей (Д</w:t>
      </w:r>
      <w:r w:rsidRPr="000434C5">
        <w:rPr>
          <w:rFonts w:ascii="Times New Roman" w:hAnsi="Times New Roman" w:cs="Times New Roman"/>
          <w:sz w:val="28"/>
          <w:szCs w:val="28"/>
          <w:vertAlign w:val="subscript"/>
        </w:rPr>
        <w:t>и1</w:t>
      </w:r>
      <w:r w:rsidRPr="000434C5">
        <w:rPr>
          <w:rFonts w:ascii="Times New Roman" w:hAnsi="Times New Roman" w:cs="Times New Roman"/>
          <w:sz w:val="28"/>
          <w:szCs w:val="28"/>
        </w:rPr>
        <w:t xml:space="preserve">) подлежит пересчету </w:t>
      </w:r>
      <w:r w:rsidR="00F6416B" w:rsidRPr="000434C5">
        <w:rPr>
          <w:rFonts w:ascii="Times New Roman" w:hAnsi="Times New Roman" w:cs="Times New Roman"/>
          <w:sz w:val="28"/>
          <w:szCs w:val="28"/>
        </w:rPr>
        <w:t>исходя из</w:t>
      </w:r>
      <w:r w:rsidRPr="000434C5">
        <w:rPr>
          <w:rFonts w:ascii="Times New Roman" w:hAnsi="Times New Roman" w:cs="Times New Roman"/>
          <w:sz w:val="28"/>
          <w:szCs w:val="28"/>
        </w:rPr>
        <w:t xml:space="preserve"> </w:t>
      </w:r>
      <w:r w:rsidR="00184F3F" w:rsidRPr="000434C5">
        <w:rPr>
          <w:rFonts w:ascii="Times New Roman" w:hAnsi="Times New Roman" w:cs="Times New Roman"/>
          <w:sz w:val="28"/>
          <w:szCs w:val="28"/>
        </w:rPr>
        <w:t xml:space="preserve">указанного в решении участковой избирательной комиссии </w:t>
      </w:r>
      <w:r w:rsidRPr="000434C5">
        <w:rPr>
          <w:rFonts w:ascii="Times New Roman" w:hAnsi="Times New Roman" w:cs="Times New Roman"/>
          <w:sz w:val="28"/>
          <w:szCs w:val="28"/>
        </w:rPr>
        <w:t>количеств</w:t>
      </w:r>
      <w:r w:rsidR="00F6416B" w:rsidRPr="000434C5">
        <w:rPr>
          <w:rFonts w:ascii="Times New Roman" w:hAnsi="Times New Roman" w:cs="Times New Roman"/>
          <w:sz w:val="28"/>
          <w:szCs w:val="28"/>
        </w:rPr>
        <w:t>а</w:t>
      </w:r>
      <w:r w:rsidR="00184F3F">
        <w:rPr>
          <w:rFonts w:ascii="Times New Roman" w:hAnsi="Times New Roman" w:cs="Times New Roman"/>
          <w:sz w:val="28"/>
          <w:szCs w:val="28"/>
        </w:rPr>
        <w:t xml:space="preserve"> </w:t>
      </w:r>
      <w:r w:rsidRPr="000434C5">
        <w:rPr>
          <w:rFonts w:ascii="Times New Roman" w:hAnsi="Times New Roman" w:cs="Times New Roman"/>
          <w:sz w:val="28"/>
          <w:szCs w:val="28"/>
        </w:rPr>
        <w:t xml:space="preserve">дней его привлечения </w:t>
      </w:r>
      <w:r w:rsidR="0066752B">
        <w:rPr>
          <w:rFonts w:ascii="Times New Roman" w:hAnsi="Times New Roman" w:cs="Times New Roman"/>
          <w:sz w:val="28"/>
          <w:szCs w:val="28"/>
        </w:rPr>
        <w:t>к данной работе</w:t>
      </w:r>
      <w:r w:rsidR="00131DF9" w:rsidRPr="000434C5">
        <w:rPr>
          <w:rFonts w:ascii="Times New Roman" w:hAnsi="Times New Roman" w:cs="Times New Roman"/>
          <w:sz w:val="28"/>
          <w:szCs w:val="28"/>
        </w:rPr>
        <w:t xml:space="preserve"> </w:t>
      </w:r>
      <w:r w:rsidR="000434C5" w:rsidRPr="000434C5">
        <w:rPr>
          <w:rFonts w:ascii="Times New Roman" w:hAnsi="Times New Roman" w:cs="Times New Roman"/>
          <w:sz w:val="28"/>
          <w:szCs w:val="28"/>
        </w:rPr>
        <w:t xml:space="preserve">за период проведения </w:t>
      </w:r>
      <w:r w:rsidR="000434C5" w:rsidRPr="000434C5">
        <w:rPr>
          <w:rFonts w:ascii="Times New Roman" w:hAnsi="Times New Roman" w:cs="Times New Roman"/>
          <w:spacing w:val="3"/>
          <w:sz w:val="28"/>
          <w:szCs w:val="28"/>
        </w:rPr>
        <w:t xml:space="preserve">адресного информирования и оповещения избирателей о дне, времени и месте, а также о формах голосования на выборах Президента Российской Федерации способом поквартирного (подомового) обхода, </w:t>
      </w:r>
      <w:r w:rsidR="000434C5" w:rsidRPr="000434C5">
        <w:rPr>
          <w:rFonts w:ascii="Times New Roman" w:hAnsi="Times New Roman" w:cs="Times New Roman"/>
          <w:sz w:val="28"/>
          <w:szCs w:val="28"/>
        </w:rPr>
        <w:t>установленный</w:t>
      </w:r>
      <w:r w:rsidR="00131DF9" w:rsidRPr="000434C5">
        <w:rPr>
          <w:rFonts w:ascii="Times New Roman" w:hAnsi="Times New Roman" w:cs="Times New Roman"/>
          <w:sz w:val="28"/>
          <w:szCs w:val="28"/>
        </w:rPr>
        <w:t xml:space="preserve"> </w:t>
      </w:r>
      <w:r w:rsidR="000434C5" w:rsidRPr="000434C5">
        <w:rPr>
          <w:rFonts w:ascii="Times New Roman" w:hAnsi="Times New Roman" w:cs="Times New Roman"/>
          <w:spacing w:val="3"/>
          <w:sz w:val="28"/>
          <w:szCs w:val="28"/>
        </w:rPr>
        <w:t>подпунктом «а» пункта 1 выписки из протокола заседания Центральной избирательной комиссии Российской Федерации от 6 декабря 2023 года № 139-3-8</w:t>
      </w:r>
      <w:r w:rsidR="000434C5" w:rsidRPr="000434C5">
        <w:rPr>
          <w:rFonts w:ascii="Times New Roman" w:hAnsi="Times New Roman" w:cs="Times New Roman"/>
          <w:sz w:val="28"/>
          <w:szCs w:val="28"/>
        </w:rPr>
        <w:t>;</w:t>
      </w:r>
      <w:r w:rsidRPr="000434C5">
        <w:rPr>
          <w:rFonts w:ascii="Times New Roman" w:hAnsi="Times New Roman" w:cs="Times New Roman"/>
          <w:sz w:val="28"/>
          <w:szCs w:val="28"/>
        </w:rPr>
        <w:t>»;</w:t>
      </w:r>
    </w:p>
    <w:p w:rsidR="008C4B65" w:rsidRPr="00810CE2" w:rsidRDefault="006D516C" w:rsidP="001B1E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434C5">
        <w:rPr>
          <w:rFonts w:ascii="Times New Roman" w:hAnsi="Times New Roman" w:cs="Times New Roman"/>
          <w:sz w:val="28"/>
          <w:szCs w:val="28"/>
        </w:rPr>
        <w:t>б</w:t>
      </w:r>
      <w:r w:rsidR="004A3F56" w:rsidRPr="000434C5">
        <w:rPr>
          <w:rFonts w:ascii="Times New Roman" w:hAnsi="Times New Roman" w:cs="Times New Roman"/>
          <w:sz w:val="28"/>
          <w:szCs w:val="28"/>
        </w:rPr>
        <w:t xml:space="preserve">) </w:t>
      </w:r>
      <w:r w:rsidR="004A3F56" w:rsidRPr="000434C5">
        <w:rPr>
          <w:rFonts w:ascii="Times New Roman" w:hAnsi="Times New Roman" w:cs="Times New Roman"/>
          <w:spacing w:val="1"/>
          <w:sz w:val="28"/>
          <w:szCs w:val="28"/>
        </w:rPr>
        <w:t xml:space="preserve">абзац </w:t>
      </w:r>
      <w:r w:rsidR="00776591" w:rsidRPr="000434C5">
        <w:rPr>
          <w:rFonts w:ascii="Times New Roman" w:hAnsi="Times New Roman" w:cs="Times New Roman"/>
          <w:spacing w:val="1"/>
          <w:sz w:val="28"/>
          <w:szCs w:val="28"/>
        </w:rPr>
        <w:t>седьмой</w:t>
      </w:r>
      <w:r w:rsidR="004A3F56" w:rsidRPr="000434C5">
        <w:rPr>
          <w:rFonts w:ascii="Times New Roman" w:hAnsi="Times New Roman" w:cs="Times New Roman"/>
          <w:spacing w:val="1"/>
          <w:sz w:val="28"/>
          <w:szCs w:val="28"/>
        </w:rPr>
        <w:t xml:space="preserve"> изложить в следующей редакции:</w:t>
      </w:r>
    </w:p>
    <w:p w:rsidR="00810CE2" w:rsidRDefault="00810CE2" w:rsidP="001B1E13">
      <w:pPr>
        <w:pStyle w:val="14-15"/>
      </w:pPr>
      <w:r w:rsidRPr="00810CE2">
        <w:rPr>
          <w:spacing w:val="1"/>
        </w:rPr>
        <w:t>«</w:t>
      </w:r>
      <w:r w:rsidRPr="00810CE2">
        <w:t>C</w:t>
      </w:r>
      <w:r w:rsidRPr="00810CE2">
        <w:rPr>
          <w:vertAlign w:val="subscript"/>
        </w:rPr>
        <w:t>и</w:t>
      </w:r>
      <w:r w:rsidRPr="00810CE2">
        <w:t xml:space="preserve">  –  ведомственный коэффициент, размер которого не превышает 1,5 (0 ≤ C ≤ 1,5). В пределах средств, предусмотренных на выплату дополнительной оплаты труда (вознаграждения) за работу по проведению адресного информирования и оповещения избирателей о дне, времени и месте, а также о формах голосования на выборах </w:t>
      </w:r>
      <w:r w:rsidR="00ED0CA7" w:rsidRPr="004A3F56">
        <w:rPr>
          <w:spacing w:val="3"/>
        </w:rPr>
        <w:t>Президента Российской Федерации</w:t>
      </w:r>
      <w:r w:rsidR="00ED0CA7" w:rsidRPr="00810CE2">
        <w:t xml:space="preserve"> </w:t>
      </w:r>
      <w:r w:rsidRPr="00810CE2">
        <w:t xml:space="preserve">способом поквартирного (подомового) обхода, по решению территориальной избирательной комиссии размер ведомственного коэффициента может быть </w:t>
      </w:r>
      <w:r w:rsidR="00776591">
        <w:t>увеличен</w:t>
      </w:r>
      <w:r w:rsidRPr="00810CE2">
        <w:t xml:space="preserve"> до 2,0 (0 ≤ C ≤ 2,0).</w:t>
      </w:r>
      <w:r w:rsidR="00131DF9">
        <w:t>»;</w:t>
      </w:r>
    </w:p>
    <w:p w:rsidR="00DA3CCB" w:rsidRDefault="006D516C" w:rsidP="001B1E13">
      <w:pPr>
        <w:pStyle w:val="14-15"/>
      </w:pPr>
      <w:r>
        <w:t>2</w:t>
      </w:r>
      <w:r w:rsidR="00DA3CCB">
        <w:t>) в приложении № 7:</w:t>
      </w:r>
    </w:p>
    <w:p w:rsidR="00DA3CCB" w:rsidRDefault="00DA3CCB" w:rsidP="001B1E13">
      <w:pPr>
        <w:pStyle w:val="14-15"/>
      </w:pPr>
      <w:r>
        <w:t>а) слова</w:t>
      </w:r>
      <w:r w:rsidR="00131DF9">
        <w:t xml:space="preserve"> «Размер дополнительной оплаты труда (вознаграждения) за работу по информированию и оповещению избирателей, руб.» </w:t>
      </w:r>
      <w:r>
        <w:t>заменить словами «Размер дополнительной оплаты труда (вознаграждения) за работу по информированию и оповещению избирателей, руб.</w:t>
      </w:r>
      <w:r w:rsidRPr="006D516C">
        <w:rPr>
          <w:vertAlign w:val="superscript"/>
        </w:rPr>
        <w:t>1</w:t>
      </w:r>
      <w:r>
        <w:t>»;</w:t>
      </w:r>
    </w:p>
    <w:p w:rsidR="00131DF9" w:rsidRDefault="00DA3CCB" w:rsidP="001B1E13">
      <w:pPr>
        <w:pStyle w:val="14-15"/>
      </w:pPr>
      <w:r>
        <w:t xml:space="preserve">б) </w:t>
      </w:r>
      <w:r w:rsidR="00131DF9">
        <w:t>дополнить сноской</w:t>
      </w:r>
      <w:r w:rsidR="006D516C">
        <w:t xml:space="preserve"> «</w:t>
      </w:r>
      <w:r w:rsidR="006D516C" w:rsidRPr="006D516C">
        <w:rPr>
          <w:vertAlign w:val="superscript"/>
        </w:rPr>
        <w:t>1</w:t>
      </w:r>
      <w:r w:rsidR="006D516C">
        <w:t>»</w:t>
      </w:r>
      <w:r w:rsidR="00776591">
        <w:t xml:space="preserve"> </w:t>
      </w:r>
      <w:r w:rsidR="00131DF9">
        <w:t>следующего содержания</w:t>
      </w:r>
      <w:r w:rsidR="006D516C">
        <w:t>:</w:t>
      </w:r>
      <w:r>
        <w:t xml:space="preserve"> </w:t>
      </w:r>
      <w:r w:rsidR="00131DF9">
        <w:t>«</w:t>
      </w:r>
      <w:r w:rsidR="000D2C92">
        <w:rPr>
          <w:vertAlign w:val="superscript"/>
        </w:rPr>
        <w:t>1</w:t>
      </w:r>
      <w:r w:rsidR="000D2C92">
        <w:t> </w:t>
      </w:r>
      <w:r w:rsidR="006D516C">
        <w:t>З</w:t>
      </w:r>
      <w:r w:rsidR="006C3965" w:rsidRPr="006C3965">
        <w:t xml:space="preserve">аполняется территориальной избирательной комиссией в соответствии </w:t>
      </w:r>
      <w:r w:rsidR="004C68A4">
        <w:br/>
      </w:r>
      <w:r w:rsidR="006C3965" w:rsidRPr="006C3965">
        <w:t>с приложением № 3 к постановлению ЦИК России</w:t>
      </w:r>
      <w:r w:rsidR="009A370C">
        <w:t xml:space="preserve"> об утверждении настоящего Порядка</w:t>
      </w:r>
      <w:r w:rsidR="006C3965" w:rsidRPr="006C3965">
        <w:t xml:space="preserve">, а в случае принятия решения участковой избирательной комиссии </w:t>
      </w:r>
      <w:r w:rsidR="00184F3F" w:rsidRPr="004A3F56">
        <w:t xml:space="preserve">об </w:t>
      </w:r>
      <w:r w:rsidR="00184F3F">
        <w:t>изменении (</w:t>
      </w:r>
      <w:r w:rsidR="00184F3F" w:rsidRPr="004A3F56">
        <w:t>исключени</w:t>
      </w:r>
      <w:r w:rsidR="00184F3F">
        <w:t>е или замена</w:t>
      </w:r>
      <w:r w:rsidR="00184F3F" w:rsidRPr="004A3F56">
        <w:t xml:space="preserve"> члена участковой избирательной комиссии</w:t>
      </w:r>
      <w:r w:rsidR="00184F3F">
        <w:t>)</w:t>
      </w:r>
      <w:r w:rsidR="00184F3F" w:rsidRPr="004A3F56">
        <w:t xml:space="preserve"> состав</w:t>
      </w:r>
      <w:r w:rsidR="00184F3F">
        <w:t>а</w:t>
      </w:r>
      <w:r w:rsidR="00184F3F" w:rsidRPr="004A3F56">
        <w:t xml:space="preserve"> </w:t>
      </w:r>
      <w:r w:rsidR="006C3965" w:rsidRPr="006C3965">
        <w:t xml:space="preserve">участвующих в проведении адресного информирования и оповещения избирателей о дне, времени и месте, а также </w:t>
      </w:r>
      <w:r w:rsidR="006C3965" w:rsidRPr="006C3965">
        <w:lastRenderedPageBreak/>
        <w:t>о формах голосования на выборах Президента Российской Федерации способом поквартирного (подомового) обхода размер дополни</w:t>
      </w:r>
      <w:r w:rsidR="006C3965">
        <w:t>тельной оплаты труда (вознаграж</w:t>
      </w:r>
      <w:r w:rsidR="006C3965" w:rsidRPr="006C3965">
        <w:t>дения)</w:t>
      </w:r>
      <w:r w:rsidR="00184F3F">
        <w:t xml:space="preserve"> члену</w:t>
      </w:r>
      <w:r w:rsidR="0066752B">
        <w:t xml:space="preserve"> участковой избирательной комиссии </w:t>
      </w:r>
      <w:r w:rsidR="006C3965" w:rsidRPr="006C3965">
        <w:t xml:space="preserve"> подлежит пересчету </w:t>
      </w:r>
      <w:r w:rsidR="0066752B" w:rsidRPr="000434C5">
        <w:t xml:space="preserve">исходя из </w:t>
      </w:r>
      <w:r w:rsidR="00184F3F" w:rsidRPr="000434C5">
        <w:t xml:space="preserve">указанного в решении участковой избирательной комиссии </w:t>
      </w:r>
      <w:r w:rsidR="0066752B" w:rsidRPr="000434C5">
        <w:t xml:space="preserve">количества дней его привлечения </w:t>
      </w:r>
      <w:r w:rsidR="0066752B">
        <w:t>к данной работе</w:t>
      </w:r>
      <w:r w:rsidR="0066752B" w:rsidRPr="000434C5">
        <w:t xml:space="preserve"> за период проведения </w:t>
      </w:r>
      <w:r w:rsidR="0066752B" w:rsidRPr="000434C5">
        <w:rPr>
          <w:spacing w:val="3"/>
        </w:rPr>
        <w:t xml:space="preserve">адресного информирования и оповещения избирателей о дне, времени и месте, а также о формах голосования на выборах Президента Российской Федерации способом поквартирного (подомового) обхода, </w:t>
      </w:r>
      <w:r w:rsidR="0066752B" w:rsidRPr="000434C5">
        <w:t xml:space="preserve">установленный </w:t>
      </w:r>
      <w:r w:rsidR="0066752B" w:rsidRPr="000434C5">
        <w:rPr>
          <w:spacing w:val="3"/>
        </w:rPr>
        <w:t>подпунктом «а» пункта 1 выписки из протокола заседания Центральной избирательной комиссии Российской Федерации от 6 декабря 2023 года № 139-3-8</w:t>
      </w:r>
      <w:r w:rsidR="004C68A4">
        <w:rPr>
          <w:spacing w:val="3"/>
        </w:rPr>
        <w:t>.</w:t>
      </w:r>
      <w:r w:rsidR="00131DF9">
        <w:t>».</w:t>
      </w:r>
    </w:p>
    <w:p w:rsidR="00810CE2" w:rsidRDefault="002C1542" w:rsidP="001B1E13">
      <w:pPr>
        <w:pStyle w:val="14-15"/>
        <w:rPr>
          <w:snapToGrid w:val="0"/>
        </w:rPr>
      </w:pPr>
      <w:r>
        <w:t>2</w:t>
      </w:r>
      <w:r w:rsidR="000F180B" w:rsidRPr="001359F4">
        <w:t>. </w:t>
      </w:r>
      <w:r w:rsidR="000F180B" w:rsidRPr="001359F4">
        <w:rPr>
          <w:snapToGrid w:val="0"/>
        </w:rPr>
        <w:t>Опубликовать настоящее постановление в официальном печатном</w:t>
      </w:r>
      <w:r w:rsidR="000F180B" w:rsidRPr="000C02E8">
        <w:rPr>
          <w:snapToGrid w:val="0"/>
        </w:rPr>
        <w:t xml:space="preserve">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</w:t>
      </w:r>
      <w:r w:rsidR="000F180B" w:rsidRPr="00AB4D88">
        <w:rPr>
          <w:snapToGrid w:val="0"/>
        </w:rPr>
        <w:t>м сетевом издании «Вестник Центральной избирательной комиссии Российской Федерации».</w:t>
      </w:r>
    </w:p>
    <w:p w:rsidR="001B1E13" w:rsidRDefault="001B1E13" w:rsidP="001B1E13">
      <w:pPr>
        <w:pStyle w:val="14-15"/>
        <w:rPr>
          <w:snapToGrid w:val="0"/>
        </w:rPr>
      </w:pPr>
    </w:p>
    <w:p w:rsidR="001B1E13" w:rsidRDefault="001B1E13" w:rsidP="001B1E13">
      <w:pPr>
        <w:pStyle w:val="14-15"/>
        <w:rPr>
          <w:snapToGrid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1B1E13" w:rsidRPr="001B1E13" w:rsidTr="008D195C">
        <w:tc>
          <w:tcPr>
            <w:tcW w:w="5148" w:type="dxa"/>
            <w:hideMark/>
          </w:tcPr>
          <w:p w:rsidR="001B1E13" w:rsidRPr="001B1E13" w:rsidRDefault="001B1E13" w:rsidP="001B1E13">
            <w:pPr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Председатель</w:t>
            </w:r>
          </w:p>
          <w:p w:rsidR="001B1E13" w:rsidRPr="001B1E13" w:rsidRDefault="001B1E13" w:rsidP="001B1E13">
            <w:pPr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1B1E13" w:rsidRPr="001B1E13" w:rsidRDefault="001B1E13" w:rsidP="001B1E13">
            <w:pPr>
              <w:jc w:val="right"/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Э.А. Памфилова</w:t>
            </w:r>
          </w:p>
        </w:tc>
      </w:tr>
      <w:tr w:rsidR="001B1E13" w:rsidRPr="001B1E13" w:rsidTr="008D195C">
        <w:tc>
          <w:tcPr>
            <w:tcW w:w="5148" w:type="dxa"/>
          </w:tcPr>
          <w:p w:rsidR="001B1E13" w:rsidRPr="001B1E13" w:rsidRDefault="001B1E13" w:rsidP="001B1E13">
            <w:pPr>
              <w:rPr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1B1E13" w:rsidRPr="001B1E13" w:rsidRDefault="001B1E13" w:rsidP="001B1E13">
            <w:pPr>
              <w:jc w:val="right"/>
              <w:rPr>
                <w:spacing w:val="4"/>
                <w:szCs w:val="20"/>
              </w:rPr>
            </w:pPr>
          </w:p>
        </w:tc>
      </w:tr>
      <w:tr w:rsidR="001B1E13" w:rsidRPr="001B1E13" w:rsidTr="008D195C">
        <w:tc>
          <w:tcPr>
            <w:tcW w:w="5148" w:type="dxa"/>
            <w:hideMark/>
          </w:tcPr>
          <w:p w:rsidR="001B1E13" w:rsidRPr="001B1E13" w:rsidRDefault="001B1E13" w:rsidP="001B1E13">
            <w:pPr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Секретарь</w:t>
            </w:r>
          </w:p>
          <w:p w:rsidR="001B1E13" w:rsidRPr="001B1E13" w:rsidRDefault="001B1E13" w:rsidP="001B1E13">
            <w:pPr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Центральной избирательной комиссии</w:t>
            </w:r>
          </w:p>
          <w:p w:rsidR="001B1E13" w:rsidRPr="001B1E13" w:rsidRDefault="001B1E13" w:rsidP="001B1E13">
            <w:pPr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1B1E13" w:rsidRPr="001B1E13" w:rsidRDefault="001B1E13" w:rsidP="001B1E13">
            <w:pPr>
              <w:jc w:val="right"/>
              <w:rPr>
                <w:spacing w:val="4"/>
                <w:szCs w:val="20"/>
              </w:rPr>
            </w:pPr>
            <w:r w:rsidRPr="001B1E13">
              <w:rPr>
                <w:spacing w:val="4"/>
                <w:szCs w:val="20"/>
              </w:rPr>
              <w:t>Н.А. Бударина</w:t>
            </w:r>
          </w:p>
        </w:tc>
      </w:tr>
    </w:tbl>
    <w:p w:rsidR="001B1E13" w:rsidRPr="00A13930" w:rsidRDefault="001B1E13" w:rsidP="001B1E13">
      <w:pPr>
        <w:pStyle w:val="14-15"/>
        <w:rPr>
          <w:snapToGrid w:val="0"/>
        </w:rPr>
      </w:pPr>
    </w:p>
    <w:sectPr w:rsidR="001B1E13" w:rsidRPr="00A13930" w:rsidSect="001B1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24" w:rsidRDefault="00623424">
      <w:r>
        <w:separator/>
      </w:r>
    </w:p>
  </w:endnote>
  <w:endnote w:type="continuationSeparator" w:id="0">
    <w:p w:rsidR="00623424" w:rsidRDefault="0062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C5" w:rsidRDefault="000434C5" w:rsidP="002E470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13" w:rsidRDefault="001B1E13" w:rsidP="001B1E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13" w:rsidRDefault="001B1E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24" w:rsidRDefault="00623424">
      <w:r>
        <w:separator/>
      </w:r>
    </w:p>
  </w:footnote>
  <w:footnote w:type="continuationSeparator" w:id="0">
    <w:p w:rsidR="00623424" w:rsidRDefault="0062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C5" w:rsidRDefault="000434C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13" w:rsidRPr="001B1E13" w:rsidRDefault="001B1E13">
    <w:pPr>
      <w:pStyle w:val="ab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4CB" w:rsidRDefault="009F34C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28"/>
    <w:rsid w:val="0002332C"/>
    <w:rsid w:val="000434C5"/>
    <w:rsid w:val="00061282"/>
    <w:rsid w:val="00066FFF"/>
    <w:rsid w:val="00074AD1"/>
    <w:rsid w:val="000771E0"/>
    <w:rsid w:val="000B0EE2"/>
    <w:rsid w:val="000C02E8"/>
    <w:rsid w:val="000D2C92"/>
    <w:rsid w:val="000E5393"/>
    <w:rsid w:val="000F180B"/>
    <w:rsid w:val="000F3F42"/>
    <w:rsid w:val="00131DF9"/>
    <w:rsid w:val="001359F4"/>
    <w:rsid w:val="00143BB1"/>
    <w:rsid w:val="001455CB"/>
    <w:rsid w:val="0016290C"/>
    <w:rsid w:val="00184F3F"/>
    <w:rsid w:val="001A2FCB"/>
    <w:rsid w:val="001B1E13"/>
    <w:rsid w:val="001D4D38"/>
    <w:rsid w:val="001E2DFA"/>
    <w:rsid w:val="00206F15"/>
    <w:rsid w:val="00226AE0"/>
    <w:rsid w:val="00234AD3"/>
    <w:rsid w:val="002507AF"/>
    <w:rsid w:val="002811B6"/>
    <w:rsid w:val="002930FC"/>
    <w:rsid w:val="002A544B"/>
    <w:rsid w:val="002A560F"/>
    <w:rsid w:val="002B7875"/>
    <w:rsid w:val="002C1542"/>
    <w:rsid w:val="002C35DB"/>
    <w:rsid w:val="002D1D82"/>
    <w:rsid w:val="002E470A"/>
    <w:rsid w:val="002F61D5"/>
    <w:rsid w:val="0030061F"/>
    <w:rsid w:val="00306B32"/>
    <w:rsid w:val="00380EBD"/>
    <w:rsid w:val="0042303C"/>
    <w:rsid w:val="00446787"/>
    <w:rsid w:val="0047556D"/>
    <w:rsid w:val="004767A1"/>
    <w:rsid w:val="004A05FB"/>
    <w:rsid w:val="004A3F56"/>
    <w:rsid w:val="004C68A4"/>
    <w:rsid w:val="005048B0"/>
    <w:rsid w:val="00524E06"/>
    <w:rsid w:val="00537777"/>
    <w:rsid w:val="0054040E"/>
    <w:rsid w:val="00540F85"/>
    <w:rsid w:val="00551E67"/>
    <w:rsid w:val="00585D73"/>
    <w:rsid w:val="005942B2"/>
    <w:rsid w:val="00597180"/>
    <w:rsid w:val="005A0359"/>
    <w:rsid w:val="005E05B3"/>
    <w:rsid w:val="00606F8E"/>
    <w:rsid w:val="00621B8F"/>
    <w:rsid w:val="00623424"/>
    <w:rsid w:val="00626988"/>
    <w:rsid w:val="00664882"/>
    <w:rsid w:val="0066752B"/>
    <w:rsid w:val="006824C3"/>
    <w:rsid w:val="006C3965"/>
    <w:rsid w:val="006D177D"/>
    <w:rsid w:val="006D516C"/>
    <w:rsid w:val="006F6AEE"/>
    <w:rsid w:val="00730AA3"/>
    <w:rsid w:val="007542C4"/>
    <w:rsid w:val="0077647B"/>
    <w:rsid w:val="00776591"/>
    <w:rsid w:val="00776E4B"/>
    <w:rsid w:val="00787D95"/>
    <w:rsid w:val="00796696"/>
    <w:rsid w:val="007B61D7"/>
    <w:rsid w:val="007C140C"/>
    <w:rsid w:val="007D4C4C"/>
    <w:rsid w:val="007D748C"/>
    <w:rsid w:val="007E78D2"/>
    <w:rsid w:val="00801D00"/>
    <w:rsid w:val="00806468"/>
    <w:rsid w:val="00810742"/>
    <w:rsid w:val="00810ABD"/>
    <w:rsid w:val="00810CE2"/>
    <w:rsid w:val="00815842"/>
    <w:rsid w:val="00830834"/>
    <w:rsid w:val="00840D1E"/>
    <w:rsid w:val="00844956"/>
    <w:rsid w:val="00844A28"/>
    <w:rsid w:val="0085471D"/>
    <w:rsid w:val="008573C1"/>
    <w:rsid w:val="008648AA"/>
    <w:rsid w:val="00882B14"/>
    <w:rsid w:val="008A55E9"/>
    <w:rsid w:val="008C4B65"/>
    <w:rsid w:val="008D195C"/>
    <w:rsid w:val="008D24EE"/>
    <w:rsid w:val="008F769C"/>
    <w:rsid w:val="00906644"/>
    <w:rsid w:val="009335ED"/>
    <w:rsid w:val="00981300"/>
    <w:rsid w:val="00982339"/>
    <w:rsid w:val="009A224C"/>
    <w:rsid w:val="009A36C1"/>
    <w:rsid w:val="009A370C"/>
    <w:rsid w:val="009A724F"/>
    <w:rsid w:val="009B37B0"/>
    <w:rsid w:val="009D1C7E"/>
    <w:rsid w:val="009E216D"/>
    <w:rsid w:val="009E4E93"/>
    <w:rsid w:val="009F34CB"/>
    <w:rsid w:val="00A00E68"/>
    <w:rsid w:val="00A13930"/>
    <w:rsid w:val="00A73BC1"/>
    <w:rsid w:val="00A9172C"/>
    <w:rsid w:val="00AB4D88"/>
    <w:rsid w:val="00AD2A08"/>
    <w:rsid w:val="00B1311F"/>
    <w:rsid w:val="00B21591"/>
    <w:rsid w:val="00B33525"/>
    <w:rsid w:val="00B4642A"/>
    <w:rsid w:val="00B877D6"/>
    <w:rsid w:val="00C11670"/>
    <w:rsid w:val="00C3626E"/>
    <w:rsid w:val="00C517C7"/>
    <w:rsid w:val="00C53855"/>
    <w:rsid w:val="00C5511B"/>
    <w:rsid w:val="00C71DBC"/>
    <w:rsid w:val="00CA652B"/>
    <w:rsid w:val="00CB5855"/>
    <w:rsid w:val="00CC6EA0"/>
    <w:rsid w:val="00CD0BCB"/>
    <w:rsid w:val="00CF0780"/>
    <w:rsid w:val="00D03755"/>
    <w:rsid w:val="00D10035"/>
    <w:rsid w:val="00D37002"/>
    <w:rsid w:val="00D4174C"/>
    <w:rsid w:val="00D41B68"/>
    <w:rsid w:val="00D42E11"/>
    <w:rsid w:val="00D72685"/>
    <w:rsid w:val="00D81164"/>
    <w:rsid w:val="00DA3CCB"/>
    <w:rsid w:val="00DB2874"/>
    <w:rsid w:val="00DB566F"/>
    <w:rsid w:val="00DC012F"/>
    <w:rsid w:val="00DC43ED"/>
    <w:rsid w:val="00DC45FB"/>
    <w:rsid w:val="00DF5FDA"/>
    <w:rsid w:val="00DF650B"/>
    <w:rsid w:val="00E303D1"/>
    <w:rsid w:val="00E61BDA"/>
    <w:rsid w:val="00E75495"/>
    <w:rsid w:val="00E96790"/>
    <w:rsid w:val="00ED0CA7"/>
    <w:rsid w:val="00F10C6C"/>
    <w:rsid w:val="00F37C9C"/>
    <w:rsid w:val="00F6416B"/>
    <w:rsid w:val="00FC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A3B16F-D065-4388-B8A1-EF13CE9C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A28"/>
    <w:pPr>
      <w:jc w:val="center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844A28"/>
    <w:pPr>
      <w:spacing w:line="360" w:lineRule="auto"/>
      <w:ind w:firstLine="709"/>
      <w:jc w:val="both"/>
    </w:pPr>
  </w:style>
  <w:style w:type="paragraph" w:styleId="2">
    <w:name w:val="Body Text Indent 2"/>
    <w:basedOn w:val="a"/>
    <w:link w:val="20"/>
    <w:uiPriority w:val="99"/>
    <w:rsid w:val="00844A28"/>
    <w:pPr>
      <w:ind w:firstLine="851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44A28"/>
    <w:rPr>
      <w:rFonts w:cs="Times New Roman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uiPriority w:val="99"/>
    <w:rsid w:val="00234AD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585D7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8"/>
      <w:szCs w:val="28"/>
    </w:rPr>
  </w:style>
  <w:style w:type="paragraph" w:styleId="a7">
    <w:name w:val="footer"/>
    <w:basedOn w:val="a"/>
    <w:link w:val="a8"/>
    <w:uiPriority w:val="99"/>
    <w:rsid w:val="00585D73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85D73"/>
    <w:rPr>
      <w:sz w:val="16"/>
      <w:lang w:val="ru-RU" w:eastAsia="ru-RU"/>
    </w:rPr>
  </w:style>
  <w:style w:type="character" w:styleId="a9">
    <w:name w:val="page number"/>
    <w:basedOn w:val="a0"/>
    <w:uiPriority w:val="99"/>
    <w:rsid w:val="00585D73"/>
    <w:rPr>
      <w:rFonts w:ascii="Times New Roman" w:hAnsi="Times New Roman"/>
      <w:sz w:val="22"/>
    </w:rPr>
  </w:style>
  <w:style w:type="paragraph" w:customStyle="1" w:styleId="aa">
    <w:name w:val="Норм"/>
    <w:basedOn w:val="a"/>
    <w:rsid w:val="00585D73"/>
  </w:style>
  <w:style w:type="paragraph" w:styleId="ab">
    <w:name w:val="header"/>
    <w:basedOn w:val="a"/>
    <w:link w:val="ac"/>
    <w:uiPriority w:val="99"/>
    <w:rsid w:val="00585D73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85D73"/>
    <w:rPr>
      <w:sz w:val="22"/>
      <w:lang w:val="ru-RU" w:eastAsia="ru-RU"/>
    </w:rPr>
  </w:style>
  <w:style w:type="paragraph" w:styleId="21">
    <w:name w:val="Body Text 2"/>
    <w:basedOn w:val="a"/>
    <w:link w:val="22"/>
    <w:uiPriority w:val="99"/>
    <w:rsid w:val="000F3F4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8"/>
      <w:szCs w:val="28"/>
    </w:rPr>
  </w:style>
  <w:style w:type="paragraph" w:styleId="ad">
    <w:name w:val="footnote text"/>
    <w:basedOn w:val="a"/>
    <w:link w:val="ae"/>
    <w:uiPriority w:val="99"/>
    <w:semiHidden/>
    <w:rsid w:val="008C4B65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8C4B65"/>
    <w:rPr>
      <w:sz w:val="22"/>
      <w:lang w:val="ru-RU" w:eastAsia="ru-RU"/>
    </w:rPr>
  </w:style>
  <w:style w:type="character" w:styleId="af">
    <w:name w:val="footnote reference"/>
    <w:basedOn w:val="a0"/>
    <w:uiPriority w:val="99"/>
    <w:semiHidden/>
    <w:rsid w:val="008C4B65"/>
    <w:rPr>
      <w:vertAlign w:val="superscript"/>
    </w:rPr>
  </w:style>
  <w:style w:type="paragraph" w:customStyle="1" w:styleId="ConsPlusNormal">
    <w:name w:val="ConsPlusNormal"/>
    <w:rsid w:val="008C4B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0">
    <w:name w:val="Table Grid"/>
    <w:basedOn w:val="a1"/>
    <w:uiPriority w:val="39"/>
    <w:rsid w:val="00810C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rsid w:val="00ED0CA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53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Bashkankova</dc:creator>
  <cp:keywords/>
  <dc:description/>
  <cp:lastModifiedBy>user</cp:lastModifiedBy>
  <cp:revision>2</cp:revision>
  <cp:lastPrinted>2024-01-24T08:53:00Z</cp:lastPrinted>
  <dcterms:created xsi:type="dcterms:W3CDTF">2024-02-07T16:08:00Z</dcterms:created>
  <dcterms:modified xsi:type="dcterms:W3CDTF">2024-02-07T16:08:00Z</dcterms:modified>
</cp:coreProperties>
</file>